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52810" w14:textId="3AB52643" w:rsidR="00D84F3C" w:rsidRDefault="00622A98" w:rsidP="00254306">
      <w:pPr>
        <w:jc w:val="center"/>
      </w:pPr>
      <w:r>
        <w:rPr>
          <w:noProof/>
        </w:rPr>
        <w:drawing>
          <wp:inline distT="0" distB="0" distL="0" distR="0" wp14:anchorId="5289A8E3" wp14:editId="0620F06C">
            <wp:extent cx="1350734" cy="933450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998" cy="9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2BF22" w14:textId="77777777" w:rsidR="00254306" w:rsidRPr="00CD3C42" w:rsidRDefault="00254306" w:rsidP="00254306">
      <w:pPr>
        <w:spacing w:after="0"/>
        <w:jc w:val="center"/>
        <w:rPr>
          <w:rFonts w:ascii="Georgia" w:hAnsi="Georgia"/>
          <w:b/>
          <w:bCs/>
          <w:sz w:val="36"/>
          <w:szCs w:val="36"/>
        </w:rPr>
      </w:pPr>
      <w:r w:rsidRPr="00CD3C42">
        <w:rPr>
          <w:rFonts w:ascii="Georgia" w:hAnsi="Georgia"/>
          <w:b/>
          <w:bCs/>
          <w:sz w:val="36"/>
          <w:szCs w:val="36"/>
        </w:rPr>
        <w:t>Carroll County Ag Advisory Committee</w:t>
      </w:r>
    </w:p>
    <w:p w14:paraId="5F9B53B1" w14:textId="3A1A971E" w:rsidR="00254306" w:rsidRPr="00CD3C42" w:rsidRDefault="00254306" w:rsidP="00254306">
      <w:pPr>
        <w:spacing w:after="0"/>
        <w:jc w:val="center"/>
        <w:rPr>
          <w:rFonts w:ascii="Georgia" w:hAnsi="Georgia"/>
          <w:i/>
          <w:iCs/>
          <w:sz w:val="28"/>
          <w:szCs w:val="28"/>
        </w:rPr>
      </w:pPr>
      <w:r w:rsidRPr="00CD3C42">
        <w:rPr>
          <w:rFonts w:ascii="Georgia" w:hAnsi="Georgia"/>
          <w:i/>
          <w:iCs/>
          <w:sz w:val="28"/>
          <w:szCs w:val="28"/>
        </w:rPr>
        <w:t xml:space="preserve">Meeting Tuesday, </w:t>
      </w:r>
      <w:r w:rsidR="00F973EB">
        <w:rPr>
          <w:rFonts w:ascii="Georgia" w:hAnsi="Georgia"/>
          <w:i/>
          <w:iCs/>
          <w:sz w:val="28"/>
          <w:szCs w:val="28"/>
        </w:rPr>
        <w:t>May 14</w:t>
      </w:r>
      <w:r>
        <w:rPr>
          <w:rFonts w:ascii="Georgia" w:hAnsi="Georgia"/>
          <w:i/>
          <w:iCs/>
          <w:sz w:val="28"/>
          <w:szCs w:val="28"/>
        </w:rPr>
        <w:t>,</w:t>
      </w:r>
      <w:r w:rsidRPr="00CD3C42">
        <w:rPr>
          <w:rFonts w:ascii="Georgia" w:hAnsi="Georgia"/>
          <w:i/>
          <w:iCs/>
          <w:sz w:val="28"/>
          <w:szCs w:val="28"/>
        </w:rPr>
        <w:t xml:space="preserve"> 2024 – </w:t>
      </w:r>
      <w:r w:rsidR="00C1702D">
        <w:rPr>
          <w:rFonts w:ascii="Georgia" w:hAnsi="Georgia"/>
          <w:i/>
          <w:iCs/>
          <w:sz w:val="28"/>
          <w:szCs w:val="28"/>
        </w:rPr>
        <w:t>3</w:t>
      </w:r>
      <w:r w:rsidRPr="00CD3C42">
        <w:rPr>
          <w:rFonts w:ascii="Georgia" w:hAnsi="Georgia"/>
          <w:i/>
          <w:iCs/>
          <w:sz w:val="28"/>
          <w:szCs w:val="28"/>
        </w:rPr>
        <w:t>:00 pm</w:t>
      </w:r>
    </w:p>
    <w:p w14:paraId="64E68D0F" w14:textId="3554BC33" w:rsidR="00254306" w:rsidRDefault="00F973EB" w:rsidP="00254306">
      <w:pPr>
        <w:spacing w:after="0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Conference Room A</w:t>
      </w:r>
      <w:r w:rsidR="00254306">
        <w:rPr>
          <w:rFonts w:ascii="Georgia" w:hAnsi="Georgia"/>
          <w:sz w:val="28"/>
          <w:szCs w:val="28"/>
        </w:rPr>
        <w:t xml:space="preserve"> – Carroll County Ag Center</w:t>
      </w:r>
    </w:p>
    <w:p w14:paraId="7BBE5788" w14:textId="77777777" w:rsidR="00254306" w:rsidRPr="00CD3C42" w:rsidRDefault="00254306" w:rsidP="00254306">
      <w:pPr>
        <w:rPr>
          <w:rFonts w:ascii="Georgia" w:hAnsi="Georgia"/>
        </w:rPr>
      </w:pPr>
    </w:p>
    <w:p w14:paraId="5030E980" w14:textId="77777777" w:rsidR="00254306" w:rsidRDefault="00254306" w:rsidP="00254306">
      <w:pPr>
        <w:jc w:val="center"/>
        <w:rPr>
          <w:rFonts w:ascii="Georgia" w:hAnsi="Georgia"/>
          <w:b/>
          <w:bCs/>
          <w:sz w:val="36"/>
          <w:szCs w:val="36"/>
          <w:u w:val="single"/>
        </w:rPr>
      </w:pPr>
      <w:r w:rsidRPr="00CD3C42">
        <w:rPr>
          <w:rFonts w:ascii="Georgia" w:hAnsi="Georgia"/>
          <w:b/>
          <w:bCs/>
          <w:sz w:val="36"/>
          <w:szCs w:val="36"/>
          <w:u w:val="single"/>
        </w:rPr>
        <w:t>AGENDA</w:t>
      </w:r>
    </w:p>
    <w:p w14:paraId="7F7ABF51" w14:textId="77777777" w:rsidR="00254306" w:rsidRPr="00CD3C42" w:rsidRDefault="00254306" w:rsidP="00254306">
      <w:pPr>
        <w:jc w:val="center"/>
        <w:rPr>
          <w:rFonts w:ascii="Georgia" w:hAnsi="Georgia"/>
          <w:b/>
          <w:bCs/>
          <w:sz w:val="36"/>
          <w:szCs w:val="36"/>
          <w:u w:val="single"/>
        </w:rPr>
      </w:pPr>
    </w:p>
    <w:p w14:paraId="230A953E" w14:textId="77777777" w:rsidR="00254306" w:rsidRDefault="00254306" w:rsidP="00254306"/>
    <w:p w14:paraId="680C2717" w14:textId="77777777" w:rsidR="00254306" w:rsidRPr="009610CF" w:rsidRDefault="00254306" w:rsidP="00254306">
      <w:pPr>
        <w:pStyle w:val="ListParagraph"/>
        <w:numPr>
          <w:ilvl w:val="0"/>
          <w:numId w:val="4"/>
        </w:numPr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</w:pPr>
      <w:r w:rsidRPr="009610CF"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  <w:t>Old Business</w:t>
      </w:r>
    </w:p>
    <w:p w14:paraId="354486B5" w14:textId="77777777" w:rsidR="00254306" w:rsidRPr="00CD3C42" w:rsidRDefault="00254306" w:rsidP="00254306">
      <w:pPr>
        <w:ind w:left="1080"/>
        <w:contextualSpacing/>
        <w:rPr>
          <w:rFonts w:ascii="Georgia" w:hAnsi="Georgia"/>
          <w:sz w:val="24"/>
          <w:szCs w:val="24"/>
        </w:rPr>
      </w:pPr>
    </w:p>
    <w:p w14:paraId="20F09011" w14:textId="4AC9D017" w:rsidR="00254306" w:rsidRDefault="00254306" w:rsidP="00254306">
      <w:pPr>
        <w:numPr>
          <w:ilvl w:val="0"/>
          <w:numId w:val="1"/>
        </w:numPr>
        <w:spacing w:after="160" w:line="259" w:lineRule="auto"/>
        <w:contextualSpacing/>
        <w:rPr>
          <w:rFonts w:ascii="Georgia" w:hAnsi="Georgia"/>
          <w:sz w:val="24"/>
          <w:szCs w:val="24"/>
        </w:rPr>
      </w:pPr>
      <w:r w:rsidRPr="00CD3C42">
        <w:rPr>
          <w:rFonts w:ascii="Georgia" w:hAnsi="Georgia"/>
          <w:sz w:val="24"/>
          <w:szCs w:val="24"/>
        </w:rPr>
        <w:t xml:space="preserve">Approval of Minutes of </w:t>
      </w:r>
      <w:r w:rsidR="00F973EB">
        <w:rPr>
          <w:rFonts w:ascii="Georgia" w:hAnsi="Georgia"/>
          <w:sz w:val="24"/>
          <w:szCs w:val="24"/>
        </w:rPr>
        <w:t>April 9</w:t>
      </w:r>
      <w:r>
        <w:rPr>
          <w:rFonts w:ascii="Georgia" w:hAnsi="Georgia"/>
          <w:sz w:val="24"/>
          <w:szCs w:val="24"/>
        </w:rPr>
        <w:t>, 2024</w:t>
      </w:r>
      <w:r w:rsidRPr="00CD3C42">
        <w:rPr>
          <w:rFonts w:ascii="Georgia" w:hAnsi="Georgia"/>
          <w:sz w:val="24"/>
          <w:szCs w:val="24"/>
        </w:rPr>
        <w:t xml:space="preserve"> Meeting (Emailed)</w:t>
      </w:r>
    </w:p>
    <w:p w14:paraId="6E9AA3AE" w14:textId="338B1ED3" w:rsidR="00786C4E" w:rsidRDefault="00786C4E" w:rsidP="00254306">
      <w:pPr>
        <w:numPr>
          <w:ilvl w:val="0"/>
          <w:numId w:val="1"/>
        </w:numPr>
        <w:spacing w:after="160" w:line="259" w:lineRule="auto"/>
        <w:contextualSpacing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Review of Timeline for ACEP Applications</w:t>
      </w:r>
      <w:r w:rsidR="00376B7F">
        <w:rPr>
          <w:rFonts w:ascii="Georgia" w:hAnsi="Georgia"/>
          <w:sz w:val="24"/>
          <w:szCs w:val="24"/>
        </w:rPr>
        <w:t xml:space="preserve"> </w:t>
      </w:r>
      <w:r w:rsidR="00F973EB">
        <w:rPr>
          <w:rFonts w:ascii="Georgia" w:hAnsi="Georgia"/>
          <w:sz w:val="24"/>
          <w:szCs w:val="24"/>
        </w:rPr>
        <w:t xml:space="preserve">with Changes </w:t>
      </w:r>
      <w:r w:rsidR="00376B7F">
        <w:rPr>
          <w:rFonts w:ascii="Georgia" w:hAnsi="Georgia"/>
          <w:sz w:val="24"/>
          <w:szCs w:val="24"/>
        </w:rPr>
        <w:t>(Emailed)</w:t>
      </w:r>
    </w:p>
    <w:p w14:paraId="449FAD23" w14:textId="2557871D" w:rsidR="00786C4E" w:rsidRDefault="00786C4E" w:rsidP="00254306">
      <w:pPr>
        <w:numPr>
          <w:ilvl w:val="0"/>
          <w:numId w:val="1"/>
        </w:numPr>
        <w:spacing w:after="160" w:line="259" w:lineRule="auto"/>
        <w:contextualSpacing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Review of Carroll County Landowner ACEP Application</w:t>
      </w:r>
      <w:r w:rsidR="00376B7F">
        <w:rPr>
          <w:rFonts w:ascii="Georgia" w:hAnsi="Georgia"/>
          <w:sz w:val="24"/>
          <w:szCs w:val="24"/>
        </w:rPr>
        <w:t xml:space="preserve"> </w:t>
      </w:r>
      <w:r w:rsidR="00F973EB">
        <w:rPr>
          <w:rFonts w:ascii="Georgia" w:hAnsi="Georgia"/>
          <w:sz w:val="24"/>
          <w:szCs w:val="24"/>
        </w:rPr>
        <w:t>FINAL Approved by County Attorney (</w:t>
      </w:r>
      <w:r w:rsidR="00C4752A">
        <w:rPr>
          <w:rFonts w:ascii="Georgia" w:hAnsi="Georgia"/>
          <w:sz w:val="24"/>
          <w:szCs w:val="24"/>
        </w:rPr>
        <w:t>Copy in Meeting Folder</w:t>
      </w:r>
      <w:r w:rsidR="00376B7F">
        <w:rPr>
          <w:rFonts w:ascii="Georgia" w:hAnsi="Georgia"/>
          <w:sz w:val="24"/>
          <w:szCs w:val="24"/>
        </w:rPr>
        <w:t>)</w:t>
      </w:r>
    </w:p>
    <w:p w14:paraId="030D42BB" w14:textId="1D12909E" w:rsidR="00F973EB" w:rsidRPr="00F973EB" w:rsidRDefault="00F973EB" w:rsidP="00F973EB">
      <w:pPr>
        <w:numPr>
          <w:ilvl w:val="0"/>
          <w:numId w:val="1"/>
        </w:numPr>
        <w:spacing w:after="160" w:line="259" w:lineRule="auto"/>
        <w:contextualSpacing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Review of Carroll County Basic Requirements Draft Approved by County Attorney (Draft Emailed)</w:t>
      </w:r>
    </w:p>
    <w:p w14:paraId="47D3AC80" w14:textId="77777777" w:rsidR="00254306" w:rsidRPr="00CD3C42" w:rsidRDefault="00254306" w:rsidP="00254306">
      <w:pPr>
        <w:ind w:left="1440"/>
        <w:contextualSpacing/>
        <w:rPr>
          <w:rFonts w:ascii="Georgia" w:hAnsi="Georgia"/>
          <w:sz w:val="24"/>
          <w:szCs w:val="24"/>
        </w:rPr>
      </w:pPr>
    </w:p>
    <w:p w14:paraId="1E8D798D" w14:textId="77777777" w:rsidR="00254306" w:rsidRPr="00CD3C42" w:rsidRDefault="00254306" w:rsidP="00254306">
      <w:pPr>
        <w:rPr>
          <w:rFonts w:ascii="Georgia" w:hAnsi="Georgia"/>
          <w:sz w:val="24"/>
          <w:szCs w:val="24"/>
        </w:rPr>
      </w:pPr>
    </w:p>
    <w:p w14:paraId="347CE1E7" w14:textId="77777777" w:rsidR="00254306" w:rsidRDefault="00254306" w:rsidP="00254306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</w:pPr>
      <w:r w:rsidRPr="0085514A"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  <w:t>New Business</w:t>
      </w:r>
    </w:p>
    <w:p w14:paraId="08D007DD" w14:textId="77777777" w:rsidR="00F973EB" w:rsidRDefault="00F973EB" w:rsidP="00F973EB">
      <w:pPr>
        <w:pStyle w:val="ListParagraph"/>
        <w:ind w:left="1080"/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</w:pPr>
    </w:p>
    <w:p w14:paraId="23D6972B" w14:textId="1A95F955" w:rsidR="00F973EB" w:rsidRPr="00052C19" w:rsidRDefault="00F973EB" w:rsidP="00052C19">
      <w:pPr>
        <w:pStyle w:val="ListParagraph"/>
        <w:numPr>
          <w:ilvl w:val="0"/>
          <w:numId w:val="5"/>
        </w:numPr>
        <w:rPr>
          <w:rFonts w:ascii="Georgia" w:hAnsi="Georgia"/>
          <w:sz w:val="24"/>
          <w:szCs w:val="24"/>
        </w:rPr>
      </w:pPr>
      <w:r w:rsidRPr="00052C19">
        <w:rPr>
          <w:rFonts w:ascii="Georgia" w:hAnsi="Georgia"/>
          <w:sz w:val="24"/>
          <w:szCs w:val="24"/>
        </w:rPr>
        <w:t xml:space="preserve"> New Meeting Schedule noting Room Change</w:t>
      </w:r>
      <w:r w:rsidR="00C4752A">
        <w:rPr>
          <w:rFonts w:ascii="Georgia" w:hAnsi="Georgia"/>
          <w:sz w:val="24"/>
          <w:szCs w:val="24"/>
        </w:rPr>
        <w:t xml:space="preserve"> (Emailed)</w:t>
      </w:r>
    </w:p>
    <w:p w14:paraId="1F2631E4" w14:textId="4CDCB2AD" w:rsidR="00052C19" w:rsidRPr="00F973EB" w:rsidRDefault="00052C19" w:rsidP="00F973EB">
      <w:pPr>
        <w:pStyle w:val="ListParagraph"/>
        <w:numPr>
          <w:ilvl w:val="0"/>
          <w:numId w:val="5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Farmland Owner Information Forum Flyer</w:t>
      </w:r>
      <w:r w:rsidR="00C4752A">
        <w:rPr>
          <w:rFonts w:ascii="Georgia" w:hAnsi="Georgia"/>
          <w:sz w:val="24"/>
          <w:szCs w:val="24"/>
        </w:rPr>
        <w:t xml:space="preserve"> (Emailed)</w:t>
      </w:r>
    </w:p>
    <w:p w14:paraId="69119C9D" w14:textId="77777777" w:rsidR="00254306" w:rsidRDefault="00254306" w:rsidP="00254306">
      <w:pPr>
        <w:ind w:left="2160"/>
        <w:contextualSpacing/>
        <w:rPr>
          <w:rFonts w:ascii="Georgia" w:hAnsi="Georgia"/>
          <w:sz w:val="24"/>
          <w:szCs w:val="24"/>
        </w:rPr>
      </w:pPr>
    </w:p>
    <w:p w14:paraId="63B22440" w14:textId="77777777" w:rsidR="00254306" w:rsidRPr="00F06D62" w:rsidRDefault="00254306" w:rsidP="00254306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</w:pPr>
      <w:r w:rsidRPr="00F06D62"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  <w:t>Adjournment</w:t>
      </w:r>
    </w:p>
    <w:p w14:paraId="442596B2" w14:textId="77777777" w:rsidR="00254306" w:rsidRPr="00CD3C42" w:rsidRDefault="00254306" w:rsidP="00254306">
      <w:pPr>
        <w:ind w:left="2160"/>
        <w:contextualSpacing/>
        <w:rPr>
          <w:rFonts w:ascii="Georgia" w:hAnsi="Georgia"/>
          <w:sz w:val="24"/>
          <w:szCs w:val="24"/>
        </w:rPr>
      </w:pPr>
    </w:p>
    <w:p w14:paraId="04583B3E" w14:textId="77777777" w:rsidR="00254306" w:rsidRDefault="00254306" w:rsidP="00254306"/>
    <w:p w14:paraId="0598C0CD" w14:textId="77777777" w:rsidR="00D84F3C" w:rsidRDefault="00D84F3C"/>
    <w:p w14:paraId="50292B46" w14:textId="77777777" w:rsidR="00033D38" w:rsidRDefault="00033D38"/>
    <w:sectPr w:rsidR="00033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E2737"/>
    <w:multiLevelType w:val="hybridMultilevel"/>
    <w:tmpl w:val="C8308906"/>
    <w:lvl w:ilvl="0" w:tplc="B0B23C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A19E0"/>
    <w:multiLevelType w:val="hybridMultilevel"/>
    <w:tmpl w:val="48E4BB5E"/>
    <w:lvl w:ilvl="0" w:tplc="8DA8DDF8">
      <w:start w:val="1"/>
      <w:numFmt w:val="upperLetter"/>
      <w:lvlText w:val="%1."/>
      <w:lvlJc w:val="left"/>
      <w:pPr>
        <w:ind w:left="1440" w:hanging="360"/>
      </w:pPr>
      <w:rPr>
        <w:rFonts w:ascii="Georgia" w:eastAsiaTheme="minorHAnsi" w:hAnsi="Georgia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2F0933"/>
    <w:multiLevelType w:val="hybridMultilevel"/>
    <w:tmpl w:val="1AB603AC"/>
    <w:lvl w:ilvl="0" w:tplc="02F278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F832FB"/>
    <w:multiLevelType w:val="hybridMultilevel"/>
    <w:tmpl w:val="8A3C95CA"/>
    <w:lvl w:ilvl="0" w:tplc="7BE0B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623A6"/>
    <w:multiLevelType w:val="hybridMultilevel"/>
    <w:tmpl w:val="149C10A4"/>
    <w:lvl w:ilvl="0" w:tplc="B3183F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9907141">
    <w:abstractNumId w:val="2"/>
  </w:num>
  <w:num w:numId="2" w16cid:durableId="1580166434">
    <w:abstractNumId w:val="4"/>
  </w:num>
  <w:num w:numId="3" w16cid:durableId="1979794815">
    <w:abstractNumId w:val="0"/>
  </w:num>
  <w:num w:numId="4" w16cid:durableId="1811053150">
    <w:abstractNumId w:val="3"/>
  </w:num>
  <w:num w:numId="5" w16cid:durableId="721750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21"/>
    <w:rsid w:val="00033D38"/>
    <w:rsid w:val="00052C19"/>
    <w:rsid w:val="000B65D6"/>
    <w:rsid w:val="00254306"/>
    <w:rsid w:val="00344B10"/>
    <w:rsid w:val="00376B7F"/>
    <w:rsid w:val="00420FEE"/>
    <w:rsid w:val="004E6C19"/>
    <w:rsid w:val="00622A98"/>
    <w:rsid w:val="00786C4E"/>
    <w:rsid w:val="00C1702D"/>
    <w:rsid w:val="00C4752A"/>
    <w:rsid w:val="00D46521"/>
    <w:rsid w:val="00D84F3C"/>
    <w:rsid w:val="00D92655"/>
    <w:rsid w:val="00F9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BECF"/>
  <w15:docId w15:val="{89A0F229-0858-49F2-AB32-6B45E7F0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5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306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Cissy Price</dc:creator>
  <cp:lastModifiedBy>Dee Perry</cp:lastModifiedBy>
  <cp:revision>5</cp:revision>
  <cp:lastPrinted>2024-04-26T15:16:00Z</cp:lastPrinted>
  <dcterms:created xsi:type="dcterms:W3CDTF">2024-04-26T14:57:00Z</dcterms:created>
  <dcterms:modified xsi:type="dcterms:W3CDTF">2024-04-26T15:28:00Z</dcterms:modified>
</cp:coreProperties>
</file>