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52810" w14:textId="0D3D799C" w:rsidR="00D84F3C" w:rsidRDefault="00622A98" w:rsidP="00B81235">
      <w:pPr>
        <w:jc w:val="center"/>
      </w:pPr>
      <w:r>
        <w:rPr>
          <w:noProof/>
        </w:rPr>
        <w:drawing>
          <wp:inline distT="0" distB="0" distL="0" distR="0" wp14:anchorId="5289A8E3" wp14:editId="0620F06C">
            <wp:extent cx="1350734" cy="9334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3998" cy="935706"/>
                    </a:xfrm>
                    <a:prstGeom prst="rect">
                      <a:avLst/>
                    </a:prstGeom>
                    <a:noFill/>
                    <a:ln>
                      <a:noFill/>
                    </a:ln>
                  </pic:spPr>
                </pic:pic>
              </a:graphicData>
            </a:graphic>
          </wp:inline>
        </w:drawing>
      </w:r>
    </w:p>
    <w:p w14:paraId="610F44DB" w14:textId="77777777" w:rsidR="00B81235" w:rsidRPr="00CD3C42" w:rsidRDefault="00B81235" w:rsidP="00B81235">
      <w:pPr>
        <w:spacing w:after="0"/>
        <w:jc w:val="center"/>
        <w:rPr>
          <w:rFonts w:ascii="Georgia" w:hAnsi="Georgia"/>
          <w:b/>
          <w:bCs/>
          <w:sz w:val="36"/>
          <w:szCs w:val="36"/>
        </w:rPr>
      </w:pPr>
      <w:r w:rsidRPr="00CD3C42">
        <w:rPr>
          <w:rFonts w:ascii="Georgia" w:hAnsi="Georgia"/>
          <w:b/>
          <w:bCs/>
          <w:sz w:val="36"/>
          <w:szCs w:val="36"/>
        </w:rPr>
        <w:t>Carroll County Ag Advisory Committee</w:t>
      </w:r>
    </w:p>
    <w:p w14:paraId="21D15EA7" w14:textId="7C82825F" w:rsidR="00B81235" w:rsidRPr="00CD3C42" w:rsidRDefault="00B81235" w:rsidP="00B81235">
      <w:pPr>
        <w:spacing w:after="0"/>
        <w:jc w:val="center"/>
        <w:rPr>
          <w:rFonts w:ascii="Georgia" w:hAnsi="Georgia"/>
          <w:i/>
          <w:iCs/>
          <w:sz w:val="28"/>
          <w:szCs w:val="28"/>
        </w:rPr>
      </w:pPr>
      <w:r w:rsidRPr="00CD3C42">
        <w:rPr>
          <w:rFonts w:ascii="Georgia" w:hAnsi="Georgia"/>
          <w:i/>
          <w:iCs/>
          <w:sz w:val="28"/>
          <w:szCs w:val="28"/>
        </w:rPr>
        <w:t xml:space="preserve">Meeting Tuesday, </w:t>
      </w:r>
      <w:r w:rsidR="00CA7EBD">
        <w:rPr>
          <w:rFonts w:ascii="Georgia" w:hAnsi="Georgia"/>
          <w:i/>
          <w:iCs/>
          <w:sz w:val="28"/>
          <w:szCs w:val="28"/>
        </w:rPr>
        <w:t>March 12</w:t>
      </w:r>
      <w:r w:rsidRPr="00CD3C42">
        <w:rPr>
          <w:rFonts w:ascii="Georgia" w:hAnsi="Georgia"/>
          <w:i/>
          <w:iCs/>
          <w:sz w:val="28"/>
          <w:szCs w:val="28"/>
        </w:rPr>
        <w:t>, 2024 – 6:00 pm</w:t>
      </w:r>
    </w:p>
    <w:p w14:paraId="53009F0D" w14:textId="22AA81E8" w:rsidR="00B81235" w:rsidRPr="00CD3C42" w:rsidRDefault="00CA7EBD" w:rsidP="00B81235">
      <w:pPr>
        <w:spacing w:after="0"/>
        <w:jc w:val="center"/>
        <w:rPr>
          <w:rFonts w:ascii="Georgia" w:hAnsi="Georgia"/>
          <w:sz w:val="28"/>
          <w:szCs w:val="28"/>
        </w:rPr>
      </w:pPr>
      <w:r>
        <w:rPr>
          <w:rFonts w:ascii="Georgia" w:hAnsi="Georgia"/>
          <w:sz w:val="28"/>
          <w:szCs w:val="28"/>
        </w:rPr>
        <w:t>Conference Room A – Carroll County Ag Center</w:t>
      </w:r>
    </w:p>
    <w:p w14:paraId="59E2A6A3" w14:textId="77777777" w:rsidR="00B81235" w:rsidRPr="00CD3C42" w:rsidRDefault="00B81235" w:rsidP="00B81235">
      <w:pPr>
        <w:rPr>
          <w:rFonts w:ascii="Georgia" w:hAnsi="Georgia"/>
        </w:rPr>
      </w:pPr>
    </w:p>
    <w:p w14:paraId="45DBFB43" w14:textId="218DCF87" w:rsidR="00B81235" w:rsidRDefault="00B81235" w:rsidP="00B81235">
      <w:pPr>
        <w:jc w:val="center"/>
        <w:rPr>
          <w:rFonts w:ascii="Georgia" w:hAnsi="Georgia"/>
          <w:b/>
          <w:bCs/>
          <w:sz w:val="36"/>
          <w:szCs w:val="36"/>
          <w:u w:val="single"/>
        </w:rPr>
      </w:pPr>
      <w:r>
        <w:rPr>
          <w:rFonts w:ascii="Georgia" w:hAnsi="Georgia"/>
          <w:b/>
          <w:bCs/>
          <w:sz w:val="36"/>
          <w:szCs w:val="36"/>
          <w:u w:val="single"/>
        </w:rPr>
        <w:t>MINUTES</w:t>
      </w:r>
    </w:p>
    <w:p w14:paraId="5D9190E9" w14:textId="646FC9CD" w:rsidR="00B81235" w:rsidRDefault="00B81235" w:rsidP="00B81235">
      <w:pPr>
        <w:rPr>
          <w:rFonts w:ascii="Georgia" w:hAnsi="Georgia"/>
        </w:rPr>
      </w:pPr>
      <w:r w:rsidRPr="00B81235">
        <w:rPr>
          <w:rFonts w:ascii="Georgia" w:hAnsi="Georgia"/>
        </w:rPr>
        <w:t>Present:  Bill Hodge, Merrill Folsom, Jerry Culver, Ryan Morris, Kelly Hagen, Allison Key</w:t>
      </w:r>
      <w:r w:rsidR="00CA7EBD">
        <w:rPr>
          <w:rFonts w:ascii="Georgia" w:hAnsi="Georgia"/>
        </w:rPr>
        <w:t>,</w:t>
      </w:r>
      <w:r w:rsidRPr="00B81235">
        <w:rPr>
          <w:rFonts w:ascii="Georgia" w:hAnsi="Georgia"/>
        </w:rPr>
        <w:t xml:space="preserve"> Dee </w:t>
      </w:r>
      <w:proofErr w:type="gramStart"/>
      <w:r w:rsidRPr="00B81235">
        <w:rPr>
          <w:rFonts w:ascii="Georgia" w:hAnsi="Georgia"/>
        </w:rPr>
        <w:t xml:space="preserve">Perry </w:t>
      </w:r>
      <w:r>
        <w:rPr>
          <w:rFonts w:ascii="Georgia" w:hAnsi="Georgia"/>
        </w:rPr>
        <w:t xml:space="preserve"> Absent</w:t>
      </w:r>
      <w:proofErr w:type="gramEnd"/>
      <w:r>
        <w:rPr>
          <w:rFonts w:ascii="Georgia" w:hAnsi="Georgia"/>
        </w:rPr>
        <w:t>:  Sam Duke</w:t>
      </w:r>
    </w:p>
    <w:p w14:paraId="57B4D909" w14:textId="77777777" w:rsidR="00B81235" w:rsidRPr="00B81235" w:rsidRDefault="00B81235" w:rsidP="00B81235">
      <w:pPr>
        <w:rPr>
          <w:rFonts w:ascii="Georgia" w:hAnsi="Georgia"/>
        </w:rPr>
      </w:pPr>
    </w:p>
    <w:p w14:paraId="725F3CE1" w14:textId="25BFEEF7" w:rsidR="00B81235" w:rsidRPr="00290AE5" w:rsidRDefault="00B81235" w:rsidP="00290AE5">
      <w:pPr>
        <w:rPr>
          <w:rFonts w:ascii="Georgia" w:hAnsi="Georgia"/>
        </w:rPr>
      </w:pPr>
      <w:r w:rsidRPr="00290AE5">
        <w:rPr>
          <w:rFonts w:ascii="Georgia" w:hAnsi="Georgia"/>
        </w:rPr>
        <w:t>Bill Hodge called the meeting to order at 6:</w:t>
      </w:r>
      <w:r w:rsidR="00CA7EBD">
        <w:rPr>
          <w:rFonts w:ascii="Georgia" w:hAnsi="Georgia"/>
        </w:rPr>
        <w:t>00</w:t>
      </w:r>
      <w:r w:rsidRPr="00290AE5">
        <w:rPr>
          <w:rFonts w:ascii="Georgia" w:hAnsi="Georgia"/>
        </w:rPr>
        <w:t xml:space="preserve"> and a quorum was present.  </w:t>
      </w:r>
      <w:r w:rsidR="00CA7EBD">
        <w:rPr>
          <w:rFonts w:ascii="Georgia" w:hAnsi="Georgia"/>
        </w:rPr>
        <w:t>The meeting in recorded for ease of minutes at a later time.</w:t>
      </w:r>
    </w:p>
    <w:p w14:paraId="1DE8FC8F" w14:textId="77777777" w:rsidR="00B81235" w:rsidRPr="00B81235" w:rsidRDefault="00B81235" w:rsidP="00B81235">
      <w:pPr>
        <w:pStyle w:val="ListParagraph"/>
        <w:ind w:left="1080"/>
        <w:rPr>
          <w:rFonts w:ascii="Georgia" w:hAnsi="Georgia"/>
        </w:rPr>
      </w:pPr>
    </w:p>
    <w:p w14:paraId="229DF06B" w14:textId="75C79C4A" w:rsidR="00B81235" w:rsidRPr="00CA7EBD" w:rsidRDefault="00B81235" w:rsidP="00B81235">
      <w:pPr>
        <w:pStyle w:val="ListParagraph"/>
        <w:numPr>
          <w:ilvl w:val="0"/>
          <w:numId w:val="1"/>
        </w:numPr>
        <w:spacing w:after="0"/>
        <w:rPr>
          <w:rFonts w:ascii="Georgia" w:hAnsi="Georgia"/>
          <w:i/>
          <w:iCs/>
          <w:u w:val="single"/>
        </w:rPr>
      </w:pPr>
      <w:r w:rsidRPr="00CA7EBD">
        <w:rPr>
          <w:rFonts w:ascii="Georgia" w:hAnsi="Georgia"/>
          <w:i/>
          <w:iCs/>
          <w:u w:val="single"/>
        </w:rPr>
        <w:t>Old Business</w:t>
      </w:r>
    </w:p>
    <w:p w14:paraId="201CF2CB" w14:textId="77777777" w:rsidR="00B81235" w:rsidRPr="00B81235" w:rsidRDefault="00B81235" w:rsidP="00B81235">
      <w:pPr>
        <w:pStyle w:val="ListParagraph"/>
        <w:spacing w:after="0"/>
        <w:ind w:left="1080"/>
        <w:rPr>
          <w:rFonts w:ascii="Georgia" w:hAnsi="Georgia"/>
        </w:rPr>
      </w:pPr>
    </w:p>
    <w:p w14:paraId="119B18E3" w14:textId="1A1C5CC7" w:rsidR="00B81235" w:rsidRPr="00B81235" w:rsidRDefault="00B81235" w:rsidP="00B81235">
      <w:pPr>
        <w:pStyle w:val="ListParagraph"/>
        <w:numPr>
          <w:ilvl w:val="0"/>
          <w:numId w:val="2"/>
        </w:numPr>
        <w:spacing w:after="0"/>
        <w:rPr>
          <w:rFonts w:ascii="Georgia" w:hAnsi="Georgia"/>
        </w:rPr>
      </w:pPr>
      <w:r w:rsidRPr="00B81235">
        <w:rPr>
          <w:rFonts w:ascii="Georgia" w:hAnsi="Georgia"/>
        </w:rPr>
        <w:t xml:space="preserve">Minutes of </w:t>
      </w:r>
      <w:r w:rsidR="00CA7EBD">
        <w:rPr>
          <w:rFonts w:ascii="Georgia" w:hAnsi="Georgia"/>
        </w:rPr>
        <w:t>January 9, 2024</w:t>
      </w:r>
      <w:r w:rsidRPr="00B81235">
        <w:rPr>
          <w:rFonts w:ascii="Georgia" w:hAnsi="Georgia"/>
        </w:rPr>
        <w:t xml:space="preserve"> were emailed.   </w:t>
      </w:r>
      <w:r w:rsidR="00290AE5">
        <w:rPr>
          <w:rFonts w:ascii="Georgia" w:hAnsi="Georgia"/>
        </w:rPr>
        <w:t>Jerry Culver m</w:t>
      </w:r>
      <w:r w:rsidRPr="00B81235">
        <w:rPr>
          <w:rFonts w:ascii="Georgia" w:hAnsi="Georgia"/>
        </w:rPr>
        <w:t xml:space="preserve">ade a motion to accept the minutes as stated.  </w:t>
      </w:r>
      <w:r w:rsidR="00290AE5">
        <w:rPr>
          <w:rFonts w:ascii="Georgia" w:hAnsi="Georgia"/>
        </w:rPr>
        <w:t>Motion was s</w:t>
      </w:r>
      <w:r w:rsidRPr="00B81235">
        <w:rPr>
          <w:rFonts w:ascii="Georgia" w:hAnsi="Georgia"/>
        </w:rPr>
        <w:t xml:space="preserve">econded by </w:t>
      </w:r>
      <w:r w:rsidR="00290AE5">
        <w:rPr>
          <w:rFonts w:ascii="Georgia" w:hAnsi="Georgia"/>
        </w:rPr>
        <w:t>Merrill Folsom.</w:t>
      </w:r>
      <w:r w:rsidRPr="00B81235">
        <w:rPr>
          <w:rFonts w:ascii="Georgia" w:hAnsi="Georgia"/>
        </w:rPr>
        <w:t xml:space="preserve"> </w:t>
      </w:r>
      <w:r w:rsidR="00CA7EBD">
        <w:rPr>
          <w:rFonts w:ascii="Georgia" w:hAnsi="Georgia"/>
        </w:rPr>
        <w:t xml:space="preserve"> There was no further discussion and the m</w:t>
      </w:r>
      <w:r w:rsidRPr="00B81235">
        <w:rPr>
          <w:rFonts w:ascii="Georgia" w:hAnsi="Georgia"/>
        </w:rPr>
        <w:t>otion carried 6-0.</w:t>
      </w:r>
    </w:p>
    <w:p w14:paraId="0616665B" w14:textId="77777777" w:rsidR="00B81235" w:rsidRPr="00B81235" w:rsidRDefault="00B81235" w:rsidP="00B81235">
      <w:pPr>
        <w:spacing w:after="0"/>
        <w:rPr>
          <w:rFonts w:ascii="Georgia" w:hAnsi="Georgia"/>
        </w:rPr>
      </w:pPr>
    </w:p>
    <w:p w14:paraId="246152C7" w14:textId="77777777" w:rsidR="00B81235" w:rsidRPr="00CA7EBD" w:rsidRDefault="00B81235" w:rsidP="00B81235">
      <w:pPr>
        <w:pStyle w:val="ListParagraph"/>
        <w:numPr>
          <w:ilvl w:val="0"/>
          <w:numId w:val="1"/>
        </w:numPr>
        <w:spacing w:after="0"/>
        <w:rPr>
          <w:rFonts w:ascii="Georgia" w:hAnsi="Georgia"/>
          <w:i/>
          <w:iCs/>
          <w:u w:val="single"/>
        </w:rPr>
      </w:pPr>
      <w:r w:rsidRPr="00CA7EBD">
        <w:rPr>
          <w:rFonts w:ascii="Georgia" w:hAnsi="Georgia"/>
          <w:i/>
          <w:iCs/>
          <w:u w:val="single"/>
        </w:rPr>
        <w:t>New Business</w:t>
      </w:r>
    </w:p>
    <w:p w14:paraId="44B16C17" w14:textId="77777777" w:rsidR="00B81235" w:rsidRPr="00B81235" w:rsidRDefault="00B81235" w:rsidP="00B81235">
      <w:pPr>
        <w:pStyle w:val="ListParagraph"/>
        <w:ind w:left="1080"/>
        <w:rPr>
          <w:rFonts w:ascii="Georgia" w:hAnsi="Georgia"/>
        </w:rPr>
      </w:pPr>
    </w:p>
    <w:p w14:paraId="658C995A" w14:textId="60BA5ADA" w:rsidR="00B81235" w:rsidRDefault="00CA7EBD" w:rsidP="00B81235">
      <w:pPr>
        <w:pStyle w:val="ListParagraph"/>
        <w:numPr>
          <w:ilvl w:val="0"/>
          <w:numId w:val="3"/>
        </w:numPr>
        <w:rPr>
          <w:rFonts w:ascii="Georgia" w:hAnsi="Georgia"/>
        </w:rPr>
      </w:pPr>
      <w:r>
        <w:rPr>
          <w:rFonts w:ascii="Georgia" w:hAnsi="Georgia"/>
        </w:rPr>
        <w:t>The meeting times and calendar for 2024 was discussed.  Dee Perry commented that if the group was amendable, afternoons are a consideration due to logistic issues with a location.  The meeting must be open to the public so a facility that can accommodate that requirement is necessary.  Meetings held earlier in the day open up more possibilities for meeting places.  Allison indicated she could meet anytime but to be mindful that morning or lunch would often conflict</w:t>
      </w:r>
      <w:r w:rsidR="004A3F02">
        <w:rPr>
          <w:rFonts w:ascii="Georgia" w:hAnsi="Georgia"/>
        </w:rPr>
        <w:t xml:space="preserve"> and that 3:00 would not be a problem.  Ryan Morris indicated that would work for him as well</w:t>
      </w:r>
      <w:r>
        <w:rPr>
          <w:rFonts w:ascii="Georgia" w:hAnsi="Georgia"/>
        </w:rPr>
        <w:t xml:space="preserve">.  Kelly noted the public might not be able to attend in the afternoon and Dee commented that the people considering attending would likely be ACEP applicants.  Dee also pointed out that the committee could not have executive sessions according to the county attorney.  ACEP applicants would be given code names for discussions where the public is in attendance.  </w:t>
      </w:r>
      <w:r w:rsidR="004A3F02">
        <w:rPr>
          <w:rFonts w:ascii="Georgia" w:hAnsi="Georgia"/>
        </w:rPr>
        <w:t xml:space="preserve">Bill asked if 3:00 worked then the committee should discuss a day of the week.  Members preferred to keep it on Tuesday.  Allison indicated that looking the second Tuesday of the month does not conflict with any holidays.  Dee suggested that the committee schedule the entire year and cancel meetings if there was no business to discuss.  </w:t>
      </w:r>
      <w:r w:rsidR="004A3F02">
        <w:rPr>
          <w:rFonts w:ascii="Georgia" w:hAnsi="Georgia"/>
        </w:rPr>
        <w:lastRenderedPageBreak/>
        <w:t>Kelly Hagen made a motion to move future meetings to 3:00 on the second Tuesday of each month.  Motion was seconded by Allison Key.  There was no further discussion and the motion carried 6-0.  Allison offered a space at one of her facilities if it becomes necessary.</w:t>
      </w:r>
    </w:p>
    <w:p w14:paraId="6D283FF6" w14:textId="77777777" w:rsidR="00880C27" w:rsidRPr="00B81235" w:rsidRDefault="00880C27" w:rsidP="00880C27">
      <w:pPr>
        <w:pStyle w:val="ListParagraph"/>
        <w:ind w:left="1440"/>
        <w:rPr>
          <w:rFonts w:ascii="Georgia" w:hAnsi="Georgia"/>
        </w:rPr>
      </w:pPr>
    </w:p>
    <w:p w14:paraId="5263C211" w14:textId="0C16FAC7" w:rsidR="004A3F02" w:rsidRDefault="004A3F02" w:rsidP="00B81235">
      <w:pPr>
        <w:pStyle w:val="ListParagraph"/>
        <w:numPr>
          <w:ilvl w:val="0"/>
          <w:numId w:val="3"/>
        </w:numPr>
        <w:rPr>
          <w:rFonts w:ascii="Georgia" w:hAnsi="Georgia"/>
        </w:rPr>
      </w:pPr>
      <w:r>
        <w:rPr>
          <w:rFonts w:ascii="Georgia" w:hAnsi="Georgia"/>
        </w:rPr>
        <w:t>Bill noted that everyone had a current Carroll County ACEP Application.  The application requires discussion for revisions.  Dee indicated that the application had not been revised in ten years and that there were redundancies and confusing questions.  Dee also point</w:t>
      </w:r>
      <w:r w:rsidR="00880C27">
        <w:rPr>
          <w:rFonts w:ascii="Georgia" w:hAnsi="Georgia"/>
        </w:rPr>
        <w:t>ed</w:t>
      </w:r>
      <w:r>
        <w:rPr>
          <w:rFonts w:ascii="Georgia" w:hAnsi="Georgia"/>
        </w:rPr>
        <w:t xml:space="preserve"> out that the forms on the back regarding zoning were both redundant and confusing as they do not pertain to the ACEP program.</w:t>
      </w:r>
      <w:r w:rsidR="00880C27">
        <w:rPr>
          <w:rFonts w:ascii="Georgia" w:hAnsi="Georgia"/>
        </w:rPr>
        <w:t xml:space="preserve">  There was very helpful discussion on removing redundancies, clarifying specific questions.  Each part of the application was dissected and discussed</w:t>
      </w:r>
      <w:r w:rsidR="00275A17">
        <w:rPr>
          <w:rFonts w:ascii="Georgia" w:hAnsi="Georgia"/>
        </w:rPr>
        <w:t xml:space="preserve"> to a create a draft</w:t>
      </w:r>
      <w:r w:rsidR="00201506">
        <w:rPr>
          <w:rFonts w:ascii="Georgia" w:hAnsi="Georgia"/>
        </w:rPr>
        <w:t xml:space="preserve"> of a new application.</w:t>
      </w:r>
    </w:p>
    <w:p w14:paraId="00DA7C0C" w14:textId="77777777" w:rsidR="00201506" w:rsidRPr="00201506" w:rsidRDefault="00201506" w:rsidP="00201506">
      <w:pPr>
        <w:pStyle w:val="ListParagraph"/>
        <w:rPr>
          <w:rFonts w:ascii="Georgia" w:hAnsi="Georgia"/>
        </w:rPr>
      </w:pPr>
    </w:p>
    <w:p w14:paraId="4663E1CE" w14:textId="14CF10A8" w:rsidR="00201506" w:rsidRDefault="00201506" w:rsidP="00B81235">
      <w:pPr>
        <w:pStyle w:val="ListParagraph"/>
        <w:numPr>
          <w:ilvl w:val="0"/>
          <w:numId w:val="3"/>
        </w:numPr>
        <w:rPr>
          <w:rFonts w:ascii="Georgia" w:hAnsi="Georgia"/>
        </w:rPr>
      </w:pPr>
      <w:r>
        <w:rPr>
          <w:rFonts w:ascii="Georgia" w:hAnsi="Georgia"/>
        </w:rPr>
        <w:t xml:space="preserve">Discussion was held about flyers and marketing of the public information forum.  Discussion followed about when to have the </w:t>
      </w:r>
      <w:r w:rsidR="00AE5026">
        <w:rPr>
          <w:rFonts w:ascii="Georgia" w:hAnsi="Georgia"/>
        </w:rPr>
        <w:t xml:space="preserve">public meeting.  The decision was reached to have a public information forum on October 8 in lieu of the committee meeting.  </w:t>
      </w:r>
    </w:p>
    <w:p w14:paraId="0956586B" w14:textId="77777777" w:rsidR="00880C27" w:rsidRPr="00880C27" w:rsidRDefault="00880C27" w:rsidP="00880C27">
      <w:pPr>
        <w:pStyle w:val="ListParagraph"/>
        <w:rPr>
          <w:rFonts w:ascii="Georgia" w:hAnsi="Georgia"/>
        </w:rPr>
      </w:pPr>
    </w:p>
    <w:p w14:paraId="0E031F19" w14:textId="05F2442E" w:rsidR="00B81235" w:rsidRDefault="00B81235" w:rsidP="00B81235">
      <w:pPr>
        <w:pStyle w:val="ListParagraph"/>
        <w:numPr>
          <w:ilvl w:val="0"/>
          <w:numId w:val="3"/>
        </w:numPr>
        <w:rPr>
          <w:rFonts w:ascii="Georgia" w:hAnsi="Georgia"/>
        </w:rPr>
      </w:pPr>
      <w:r w:rsidRPr="00B81235">
        <w:rPr>
          <w:rFonts w:ascii="Georgia" w:hAnsi="Georgia"/>
        </w:rPr>
        <w:t xml:space="preserve">The next committee meeting date was set for </w:t>
      </w:r>
      <w:r w:rsidR="00AE5026">
        <w:rPr>
          <w:rFonts w:ascii="Georgia" w:hAnsi="Georgia"/>
        </w:rPr>
        <w:t>April 9, 2024</w:t>
      </w:r>
      <w:r w:rsidRPr="00B81235">
        <w:rPr>
          <w:rFonts w:ascii="Georgia" w:hAnsi="Georgia"/>
        </w:rPr>
        <w:t xml:space="preserve"> at </w:t>
      </w:r>
      <w:r w:rsidR="00AE5026">
        <w:rPr>
          <w:rFonts w:ascii="Georgia" w:hAnsi="Georgia"/>
        </w:rPr>
        <w:t>location to be determined.</w:t>
      </w:r>
    </w:p>
    <w:p w14:paraId="7C321067" w14:textId="77777777" w:rsidR="00F361B2" w:rsidRDefault="00F361B2" w:rsidP="00F361B2">
      <w:pPr>
        <w:pStyle w:val="ListParagraph"/>
        <w:ind w:left="1440"/>
        <w:rPr>
          <w:rFonts w:ascii="Georgia" w:hAnsi="Georgia"/>
        </w:rPr>
      </w:pPr>
    </w:p>
    <w:p w14:paraId="28CCB303" w14:textId="77777777" w:rsidR="00B81235" w:rsidRPr="00B81235" w:rsidRDefault="00B81235" w:rsidP="00B81235">
      <w:pPr>
        <w:rPr>
          <w:rFonts w:ascii="Georgia" w:hAnsi="Georgia"/>
        </w:rPr>
      </w:pPr>
    </w:p>
    <w:p w14:paraId="4FFC4504" w14:textId="467BA3B9" w:rsidR="00B81235" w:rsidRPr="00B81235" w:rsidRDefault="00B81235" w:rsidP="00B81235">
      <w:r w:rsidRPr="00B81235">
        <w:rPr>
          <w:rFonts w:ascii="Georgia" w:hAnsi="Georgia"/>
        </w:rPr>
        <w:t xml:space="preserve"> </w:t>
      </w:r>
      <w:r w:rsidR="00AE5026">
        <w:rPr>
          <w:rFonts w:ascii="Georgia" w:hAnsi="Georgia"/>
        </w:rPr>
        <w:t>Kelly Hagen</w:t>
      </w:r>
      <w:r w:rsidR="00191965">
        <w:rPr>
          <w:rFonts w:ascii="Georgia" w:hAnsi="Georgia"/>
        </w:rPr>
        <w:t xml:space="preserve"> </w:t>
      </w:r>
      <w:r w:rsidRPr="00B81235">
        <w:rPr>
          <w:rFonts w:ascii="Georgia" w:hAnsi="Georgia"/>
        </w:rPr>
        <w:t xml:space="preserve">made a motion to adjourn the meeting and </w:t>
      </w:r>
      <w:r w:rsidR="00AE5026">
        <w:rPr>
          <w:rFonts w:ascii="Georgia" w:hAnsi="Georgia"/>
        </w:rPr>
        <w:t>Merrill Folsom</w:t>
      </w:r>
      <w:r w:rsidRPr="00B81235">
        <w:rPr>
          <w:rFonts w:ascii="Georgia" w:hAnsi="Georgia"/>
        </w:rPr>
        <w:t xml:space="preserve"> seconded.  </w:t>
      </w:r>
      <w:r w:rsidR="00191965">
        <w:rPr>
          <w:rFonts w:ascii="Georgia" w:hAnsi="Georgia"/>
        </w:rPr>
        <w:t xml:space="preserve">Motion carried 6-0.  </w:t>
      </w:r>
      <w:r w:rsidRPr="00B81235">
        <w:rPr>
          <w:rFonts w:ascii="Georgia" w:hAnsi="Georgia"/>
        </w:rPr>
        <w:t xml:space="preserve">Bill Hodge adjourned the meeting at </w:t>
      </w:r>
      <w:r w:rsidR="00AE5026">
        <w:rPr>
          <w:rFonts w:ascii="Georgia" w:hAnsi="Georgia"/>
        </w:rPr>
        <w:t>6:58</w:t>
      </w:r>
      <w:r w:rsidRPr="00B81235">
        <w:rPr>
          <w:rFonts w:ascii="Georgia" w:hAnsi="Georgia"/>
        </w:rPr>
        <w:t xml:space="preserve"> pm.</w:t>
      </w:r>
    </w:p>
    <w:sectPr w:rsidR="00B81235" w:rsidRPr="00B81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94E"/>
    <w:multiLevelType w:val="hybridMultilevel"/>
    <w:tmpl w:val="8072032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145D87"/>
    <w:multiLevelType w:val="hybridMultilevel"/>
    <w:tmpl w:val="C93A5840"/>
    <w:lvl w:ilvl="0" w:tplc="CEDEA1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5E90455"/>
    <w:multiLevelType w:val="hybridMultilevel"/>
    <w:tmpl w:val="CAFE07AE"/>
    <w:lvl w:ilvl="0" w:tplc="12EC3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5D6BA6"/>
    <w:multiLevelType w:val="hybridMultilevel"/>
    <w:tmpl w:val="676E4014"/>
    <w:lvl w:ilvl="0" w:tplc="EFC4DF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74339744">
    <w:abstractNumId w:val="2"/>
  </w:num>
  <w:num w:numId="2" w16cid:durableId="208808197">
    <w:abstractNumId w:val="1"/>
  </w:num>
  <w:num w:numId="3" w16cid:durableId="712536134">
    <w:abstractNumId w:val="3"/>
  </w:num>
  <w:num w:numId="4" w16cid:durableId="171923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21"/>
    <w:rsid w:val="00033D38"/>
    <w:rsid w:val="000B65D6"/>
    <w:rsid w:val="00191965"/>
    <w:rsid w:val="00201506"/>
    <w:rsid w:val="00275A17"/>
    <w:rsid w:val="00290AE5"/>
    <w:rsid w:val="00344B10"/>
    <w:rsid w:val="00420FEE"/>
    <w:rsid w:val="004A3F02"/>
    <w:rsid w:val="00622A98"/>
    <w:rsid w:val="00880C27"/>
    <w:rsid w:val="00AC0101"/>
    <w:rsid w:val="00AE5026"/>
    <w:rsid w:val="00B25AC5"/>
    <w:rsid w:val="00B81235"/>
    <w:rsid w:val="00CA7EBD"/>
    <w:rsid w:val="00D46521"/>
    <w:rsid w:val="00D84F3C"/>
    <w:rsid w:val="00D92655"/>
    <w:rsid w:val="00F3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BECF"/>
  <w15:docId w15:val="{89A0F229-0858-49F2-AB32-6B45E7F0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521"/>
    <w:rPr>
      <w:rFonts w:ascii="Tahoma" w:hAnsi="Tahoma" w:cs="Tahoma"/>
      <w:sz w:val="16"/>
      <w:szCs w:val="16"/>
    </w:rPr>
  </w:style>
  <w:style w:type="paragraph" w:styleId="ListParagraph">
    <w:name w:val="List Paragraph"/>
    <w:basedOn w:val="Normal"/>
    <w:uiPriority w:val="34"/>
    <w:qFormat/>
    <w:rsid w:val="00B81235"/>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Cissy Price</dc:creator>
  <cp:lastModifiedBy>Dee Perry</cp:lastModifiedBy>
  <cp:revision>2</cp:revision>
  <dcterms:created xsi:type="dcterms:W3CDTF">2024-03-21T19:14:00Z</dcterms:created>
  <dcterms:modified xsi:type="dcterms:W3CDTF">2024-03-21T19:14:00Z</dcterms:modified>
</cp:coreProperties>
</file>